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2608EC">
        <w:rPr>
          <w:rFonts w:ascii="Times" w:hAnsi="Times" w:cs="Times"/>
          <w:sz w:val="28"/>
          <w:szCs w:val="28"/>
        </w:rPr>
        <w:t>Kevin Lee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 w:rsidR="002608EC">
        <w:rPr>
          <w:rFonts w:ascii="Times" w:hAnsi="Times" w:cs="Times"/>
          <w:sz w:val="28"/>
          <w:szCs w:val="28"/>
        </w:rPr>
        <w:t>: Apple Remote Desktop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</w:r>
      <w:r w:rsidR="002608EC">
        <w:rPr>
          <w:rFonts w:ascii="Times" w:hAnsi="Times" w:cs="Times"/>
        </w:rPr>
        <w:t>H</w:t>
      </w:r>
      <w:r w:rsidR="00CF5E92">
        <w:rPr>
          <w:rFonts w:ascii="Times" w:hAnsi="Times" w:cs="Times"/>
        </w:rPr>
        <w:t xml:space="preserve">e argues that </w:t>
      </w:r>
      <w:r w:rsidR="002608EC">
        <w:rPr>
          <w:rFonts w:ascii="Times" w:hAnsi="Times" w:cs="Times"/>
        </w:rPr>
        <w:t>KIS should stop doing Apple Remote Desktop because it violates students’ privacy</w:t>
      </w:r>
      <w:r w:rsidR="00CF5E92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Default="00447F1B" w:rsidP="00B13D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1. </w:t>
      </w:r>
      <w:r w:rsidR="002608EC">
        <w:rPr>
          <w:rFonts w:ascii="Times" w:hAnsi="Times" w:cs="Times"/>
        </w:rPr>
        <w:t>It violates students’ privacy</w:t>
      </w:r>
    </w:p>
    <w:p w:rsidR="002608EC" w:rsidRDefault="003D5854" w:rsidP="00B13D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2. </w:t>
      </w:r>
      <w:r w:rsidR="002608EC">
        <w:rPr>
          <w:rFonts w:ascii="Times" w:hAnsi="Times" w:cs="Times"/>
        </w:rPr>
        <w:t>It forms invisible walls between students and teachers.</w:t>
      </w:r>
    </w:p>
    <w:p w:rsidR="00447F1B" w:rsidRDefault="002608EC" w:rsidP="00B13D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Few examples that happened in KIS because of Apple Remote Desktop</w:t>
      </w:r>
    </w:p>
    <w:p w:rsidR="00B13D1D" w:rsidRDefault="00B13D1D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064CF">
        <w:rPr>
          <w:rFonts w:ascii="Times" w:hAnsi="Times" w:cs="Times"/>
        </w:rPr>
        <w:tab/>
        <w:t xml:space="preserve">Yes, </w:t>
      </w:r>
      <w:r w:rsidR="002608EC">
        <w:rPr>
          <w:rFonts w:ascii="Times" w:hAnsi="Times" w:cs="Times"/>
        </w:rPr>
        <w:t>because I totally agree with him</w:t>
      </w:r>
      <w:r w:rsidR="004064CF">
        <w:rPr>
          <w:rFonts w:ascii="Times" w:hAnsi="Times" w:cs="Times"/>
        </w:rPr>
        <w:t>.</w:t>
      </w:r>
      <w:r w:rsidR="002608EC">
        <w:rPr>
          <w:rFonts w:ascii="Times" w:hAnsi="Times" w:cs="Times"/>
        </w:rPr>
        <w:t xml:space="preserve"> His examples and analogy was emotional that makes audience to feel pity for students.</w:t>
      </w:r>
    </w:p>
    <w:p w:rsidR="00447F1B" w:rsidRDefault="002608EC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2608EC">
        <w:rPr>
          <w:rFonts w:ascii="Times" w:hAnsi="Times" w:cs="Times"/>
        </w:rPr>
        <w:t xml:space="preserve"> 5</w:t>
      </w:r>
    </w:p>
    <w:p w:rsidR="002608EC" w:rsidRDefault="00447F1B" w:rsidP="00260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CF5E92">
        <w:rPr>
          <w:rFonts w:ascii="Times" w:hAnsi="Times" w:cs="Times"/>
        </w:rPr>
        <w:t xml:space="preserve"> 4</w:t>
      </w:r>
    </w:p>
    <w:p w:rsidR="00447F1B" w:rsidRDefault="00447F1B" w:rsidP="002608E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2D0FDA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2D0FDA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Yes, </w:t>
      </w:r>
      <w:r w:rsidR="002D0FDA">
        <w:rPr>
          <w:rFonts w:ascii="Times" w:hAnsi="Times" w:cs="Times"/>
        </w:rPr>
        <w:t>because so many students at KIS are victim of this event.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3D5854" w:rsidRDefault="002D0FDA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(question, analogy, anecdote, counterclaim or allusion) that was used in the speech.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ab/>
      </w:r>
      <w:r w:rsidR="002D0FDA">
        <w:rPr>
          <w:rFonts w:ascii="Times" w:hAnsi="Times" w:cs="Times"/>
        </w:rPr>
        <w:t>Big brothers from 1984 by George Orwell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78260A">
        <w:rPr>
          <w:rFonts w:ascii="Times" w:hAnsi="Times" w:cs="Times"/>
        </w:rPr>
        <w:tab/>
        <w:t xml:space="preserve">His volume was good and his reasons were </w:t>
      </w:r>
      <w:r w:rsidR="00B13D1D">
        <w:rPr>
          <w:rFonts w:ascii="Times" w:hAnsi="Times" w:cs="Times"/>
        </w:rPr>
        <w:t xml:space="preserve">very </w:t>
      </w:r>
      <w:r w:rsidR="0078260A">
        <w:rPr>
          <w:rFonts w:ascii="Times" w:hAnsi="Times" w:cs="Times"/>
        </w:rPr>
        <w:t>persuasive.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 </w:t>
      </w:r>
      <w:r w:rsidR="0078260A">
        <w:rPr>
          <w:rFonts w:ascii="Times" w:hAnsi="Times" w:cs="Times"/>
        </w:rPr>
        <w:tab/>
        <w:t>He was too emotional about situation. He should be relaxed.</w:t>
      </w:r>
    </w:p>
    <w:p w:rsidR="00952A68" w:rsidRDefault="00952A68"/>
    <w:sectPr w:rsidR="00952A68" w:rsidSect="002D0FDA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0170A3"/>
    <w:rsid w:val="001A12B6"/>
    <w:rsid w:val="002608EC"/>
    <w:rsid w:val="002D0FDA"/>
    <w:rsid w:val="003D5854"/>
    <w:rsid w:val="004064CF"/>
    <w:rsid w:val="00447F1B"/>
    <w:rsid w:val="00644DE3"/>
    <w:rsid w:val="0078260A"/>
    <w:rsid w:val="00924A2A"/>
    <w:rsid w:val="00952A68"/>
    <w:rsid w:val="009F58E5"/>
    <w:rsid w:val="00AC6A14"/>
    <w:rsid w:val="00B13D1D"/>
    <w:rsid w:val="00CF5E92"/>
    <w:rsid w:val="00CF6E1F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1100</Characters>
  <Application>Microsoft Word 12.1.0</Application>
  <DocSecurity>0</DocSecurity>
  <Lines>9</Lines>
  <Paragraphs>2</Paragraphs>
  <ScaleCrop>false</ScaleCrop>
  <LinksUpToDate>false</LinksUpToDate>
  <CharactersWithSpaces>1350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5</cp:revision>
  <dcterms:created xsi:type="dcterms:W3CDTF">2009-10-02T14:32:00Z</dcterms:created>
  <dcterms:modified xsi:type="dcterms:W3CDTF">2009-10-05T13:05:00Z</dcterms:modified>
</cp:coreProperties>
</file>